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E4" w:rsidRDefault="004C0EE4" w:rsidP="004C0EE4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 </w:t>
      </w:r>
    </w:p>
    <w:p w:rsidR="004C0EE4" w:rsidRPr="0083392D" w:rsidRDefault="004C0EE4" w:rsidP="004C0EE4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12/04 a 16/04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4C0EE4" w:rsidRPr="00DA2885" w:rsidRDefault="004C0EE4" w:rsidP="004C0EE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proofErr w:type="spellEnd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4C0EE4" w:rsidRPr="0083392D" w:rsidTr="001E17C2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0EE4" w:rsidRPr="0083392D" w:rsidRDefault="004C0EE4" w:rsidP="001E17C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0EE4" w:rsidRPr="0083392D" w:rsidRDefault="004C0EE4" w:rsidP="001E17C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0EE4" w:rsidRPr="0083392D" w:rsidRDefault="004C0EE4" w:rsidP="001E17C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0EE4" w:rsidRPr="0083392D" w:rsidRDefault="004C0EE4" w:rsidP="001E17C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C0EE4" w:rsidRPr="0083392D" w:rsidRDefault="004C0EE4" w:rsidP="001E17C2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C0EE4" w:rsidRPr="0083392D" w:rsidTr="001E17C2">
        <w:trPr>
          <w:trHeight w:val="840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E4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Default="004C0EE4" w:rsidP="001E17C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C0EE4" w:rsidRDefault="004C0EE4" w:rsidP="001E17C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4C0EE4" w:rsidRPr="00E1736C" w:rsidRDefault="004C0EE4" w:rsidP="001E17C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C0EE4" w:rsidRPr="00E1736C" w:rsidRDefault="004C0EE4" w:rsidP="001E17C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4C0EE4" w:rsidRPr="00B30F3E" w:rsidRDefault="004C0EE4" w:rsidP="001E17C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iCs/>
                <w:sz w:val="20"/>
                <w:szCs w:val="20"/>
              </w:rPr>
              <w:t xml:space="preserve">Atividade da </w:t>
            </w:r>
            <w:r w:rsidRPr="00B30F3E">
              <w:rPr>
                <w:rFonts w:eastAsia="Lucida Sans Unicode" w:cs="Times New Roman"/>
                <w:b/>
                <w:iCs/>
                <w:sz w:val="20"/>
                <w:szCs w:val="20"/>
              </w:rPr>
              <w:t>Apostila</w:t>
            </w:r>
          </w:p>
          <w:p w:rsidR="004C0EE4" w:rsidRDefault="004C0EE4" w:rsidP="001E17C2">
            <w:pPr>
              <w:widowControl w:val="0"/>
              <w:suppressAutoHyphens/>
              <w:jc w:val="both"/>
              <w:rPr>
                <w:rFonts w:eastAsia="Lucida Sans Unicode" w:cs="Arial"/>
                <w:iCs/>
                <w:color w:val="000000"/>
                <w:sz w:val="20"/>
                <w:szCs w:val="20"/>
              </w:rPr>
            </w:pPr>
            <w:r w:rsidRPr="00B30F3E">
              <w:rPr>
                <w:rFonts w:eastAsia="Lucida Sans Unicode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Pr="00B30F3E"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  <w:t>Hoje faremos a segunda atividade da apostila</w:t>
            </w:r>
            <w:r w:rsidRPr="00B30F3E">
              <w:rPr>
                <w:rFonts w:eastAsia="Lucida Sans Unicode" w:cs="Times New Roman"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Lucida Sans Unicode" w:cs="Arial"/>
                <w:iCs/>
                <w:color w:val="000000"/>
                <w:sz w:val="20"/>
                <w:szCs w:val="20"/>
              </w:rPr>
              <w:t xml:space="preserve">e nela abordaremos </w:t>
            </w:r>
            <w:r w:rsidRPr="00B30F3E">
              <w:rPr>
                <w:rFonts w:eastAsia="Lucida Sans Unicode" w:cs="Arial"/>
                <w:iCs/>
                <w:color w:val="000000"/>
                <w:sz w:val="20"/>
                <w:szCs w:val="20"/>
              </w:rPr>
              <w:t>algumas atitudes relacionadas ao comportamento das crianças</w:t>
            </w:r>
            <w:r>
              <w:rPr>
                <w:rFonts w:eastAsia="Lucida Sans Unicode" w:cs="Arial"/>
                <w:iCs/>
                <w:color w:val="000000"/>
                <w:sz w:val="20"/>
                <w:szCs w:val="20"/>
              </w:rPr>
              <w:t>.</w:t>
            </w:r>
          </w:p>
          <w:p w:rsidR="004C0EE4" w:rsidRDefault="004C0EE4" w:rsidP="001E17C2">
            <w:pPr>
              <w:widowControl w:val="0"/>
              <w:suppressAutoHyphens/>
              <w:jc w:val="both"/>
              <w:rPr>
                <w:rFonts w:eastAsia="Lucida Sans Unicode" w:cs="Arial"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Arial"/>
                <w:iCs/>
                <w:color w:val="000000"/>
                <w:sz w:val="20"/>
                <w:szCs w:val="20"/>
              </w:rPr>
              <w:t>- As crianças deveram observar as imagens e pintar somente as corretas.</w:t>
            </w:r>
          </w:p>
          <w:p w:rsidR="004C0EE4" w:rsidRDefault="004C0EE4" w:rsidP="001E17C2">
            <w:pPr>
              <w:widowControl w:val="0"/>
              <w:suppressAutoHyphens/>
              <w:jc w:val="both"/>
              <w:rPr>
                <w:rFonts w:eastAsia="Lucida Sans Unicode" w:cs="Arial"/>
                <w:iCs/>
                <w:color w:val="000000"/>
                <w:sz w:val="20"/>
                <w:szCs w:val="20"/>
              </w:rPr>
            </w:pPr>
          </w:p>
          <w:p w:rsidR="004C0EE4" w:rsidRDefault="004C0EE4" w:rsidP="001E17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D70AF">
              <w:rPr>
                <w:rFonts w:eastAsia="Lucida Sans Unicode" w:cs="Arial"/>
                <w:i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733425" cy="1047749"/>
                  <wp:effectExtent l="19050" t="0" r="9525" b="0"/>
                  <wp:docPr id="59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95" cy="105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70AF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1114425"/>
                  <wp:effectExtent l="19050" t="0" r="0" b="0"/>
                  <wp:docPr id="60" name="Imagem 8" descr="Escola Dominical Infantil: Atividade para colorir: Servir, união, criança  ajuda a outra a se levantar - JUE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ola Dominical Infantil: Atividade para colorir: Servir, união, criança  ajuda a outra a se levantar - JUE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99" cy="113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EE4" w:rsidRDefault="004C0EE4" w:rsidP="001E17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C0EE4" w:rsidRPr="00A6274A" w:rsidRDefault="004C0EE4" w:rsidP="001E17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7D70AF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57250" cy="1038225"/>
                  <wp:effectExtent l="19050" t="0" r="0" b="0"/>
                  <wp:docPr id="61" name="Imagem 9" descr="Escola Dominical Infantil ツ: Atividade Para Colorir: Crianças - AZ Dibujos 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cola Dominical Infantil ツ: Atividade Para Colorir: Crianças - AZ Dibujos 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66" cy="107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7D70AF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733425" cy="1123950"/>
                  <wp:effectExtent l="19050" t="0" r="9525" b="0"/>
                  <wp:docPr id="62" name="Imagem 10" descr="raimunda do (socorrolimareis220275) — Perfil |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imunda do (socorrolimareis220275) — Perfil |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81" cy="1188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Pr="00E1736C" w:rsidRDefault="004C0EE4" w:rsidP="001E17C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Default="004C0EE4" w:rsidP="001E17C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C0EE4" w:rsidRPr="006765A0" w:rsidRDefault="004C0EE4" w:rsidP="001E17C2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iCs/>
                <w:sz w:val="20"/>
                <w:szCs w:val="20"/>
              </w:rPr>
            </w:pPr>
          </w:p>
          <w:p w:rsidR="004C0EE4" w:rsidRPr="00EB38E0" w:rsidRDefault="004C0EE4" w:rsidP="004C0EE4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B38E0">
              <w:rPr>
                <w:rFonts w:eastAsia="Lucida Sans Unicode" w:cs="Times New Roman"/>
                <w:b/>
                <w:iCs/>
                <w:sz w:val="20"/>
                <w:szCs w:val="20"/>
              </w:rPr>
              <w:t>Música:</w:t>
            </w:r>
            <w:r>
              <w:rPr>
                <w:rFonts w:eastAsia="Lucida Sans Unicode" w:cs="Times New Roman"/>
                <w:b/>
                <w:iCs/>
                <w:sz w:val="20"/>
                <w:szCs w:val="20"/>
              </w:rPr>
              <w:t xml:space="preserve"> Quem mora na casinha?</w:t>
            </w:r>
          </w:p>
          <w:p w:rsidR="004C0EE4" w:rsidRPr="00EB38E0" w:rsidRDefault="004C0EE4" w:rsidP="001E17C2">
            <w:pPr>
              <w:widowControl w:val="0"/>
              <w:suppressAutoHyphens/>
              <w:jc w:val="both"/>
              <w:rPr>
                <w:rFonts w:eastAsia="Lucida Sans Unicode" w:cs="Times New Roman"/>
                <w:iCs/>
                <w:sz w:val="20"/>
                <w:szCs w:val="20"/>
              </w:rPr>
            </w:pPr>
            <w:r w:rsidRPr="00875F1F">
              <w:rPr>
                <w:rFonts w:eastAsia="Lucida Sans Unicode" w:cs="Times New Roman"/>
                <w:iCs/>
                <w:sz w:val="20"/>
                <w:szCs w:val="20"/>
              </w:rPr>
              <w:t>Disponível em:</w:t>
            </w:r>
          </w:p>
          <w:p w:rsidR="004C0EE4" w:rsidRDefault="00346ED9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hyperlink r:id="rId9" w:history="1">
              <w:r w:rsidR="004C0EE4" w:rsidRPr="00457AAA">
                <w:rPr>
                  <w:rStyle w:val="Hyperlink"/>
                  <w:rFonts w:ascii="Times New Roman" w:eastAsia="Lucida Sans Unicode" w:hAnsi="Times New Roman" w:cs="Times New Roman"/>
                  <w:bCs/>
                  <w:sz w:val="24"/>
                  <w:szCs w:val="24"/>
                </w:rPr>
                <w:t>https://youtu.be/yE4a9xJlqAY</w:t>
              </w:r>
            </w:hyperlink>
          </w:p>
          <w:p w:rsidR="004C0EE4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C0EE4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C0EE4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C0EE4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0225" cy="2628900"/>
                  <wp:effectExtent l="19050" t="0" r="9525" b="0"/>
                  <wp:docPr id="29" name="Imagem 2" descr="QUEM MORA NA CASINHA? | Vídeo Infantil | Desenho para Criança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M MORA NA CASINHA? | Vídeo Infantil | Desenho para Criança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EE4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C0EE4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C0EE4" w:rsidRPr="005760BD" w:rsidRDefault="004C0EE4" w:rsidP="001E17C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Pr="00E1736C" w:rsidRDefault="004C0EE4" w:rsidP="001E17C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Pr="00E1736C" w:rsidRDefault="004C0EE4" w:rsidP="001E17C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C0EE4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Pr="005167D4" w:rsidRDefault="004C0EE4" w:rsidP="004C0EE4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</w:pPr>
            <w:r w:rsidRPr="005167D4">
              <w:rPr>
                <w:rFonts w:eastAsia="Lucida Sans Unicode" w:cs="Times New Roman"/>
                <w:b/>
                <w:iCs/>
                <w:color w:val="000000"/>
                <w:sz w:val="20"/>
                <w:szCs w:val="20"/>
              </w:rPr>
              <w:t xml:space="preserve">Brincadeira de cabra cega </w:t>
            </w:r>
          </w:p>
          <w:p w:rsidR="004C0EE4" w:rsidRPr="005167D4" w:rsidRDefault="004C0EE4" w:rsidP="001E17C2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5167D4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Vendar os olhos da criança e pedir para que ela descubra onde o adulto está fazendo movimentos ou barulhos para que a criança procure. Essa brincadeira estimula a atenção, concentração e orientação espacial.</w:t>
            </w:r>
          </w:p>
          <w:p w:rsidR="004C0EE4" w:rsidRDefault="004C0EE4" w:rsidP="001E17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C0EE4" w:rsidRPr="00D502DE" w:rsidRDefault="004C0EE4" w:rsidP="001E17C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71015" cy="2095500"/>
                  <wp:effectExtent l="19050" t="0" r="635" b="0"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Pr="00E1736C" w:rsidRDefault="004C0EE4" w:rsidP="001E17C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Pr="00E1736C" w:rsidRDefault="004C0EE4" w:rsidP="001E17C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C0EE4" w:rsidRDefault="004C0EE4" w:rsidP="001E17C2">
            <w:pPr>
              <w:pStyle w:val="PargrafodaLista"/>
              <w:widowControl w:val="0"/>
              <w:suppressAutoHyphens/>
              <w:jc w:val="both"/>
              <w:rPr>
                <w:rFonts w:eastAsia="Lucida Sans Unicode" w:cs="Times New Roman"/>
                <w:b/>
                <w:iCs/>
                <w:sz w:val="20"/>
                <w:szCs w:val="20"/>
              </w:rPr>
            </w:pPr>
          </w:p>
          <w:p w:rsidR="004C0EE4" w:rsidRPr="00875F1F" w:rsidRDefault="004C0EE4" w:rsidP="004C0EE4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iCs/>
                <w:sz w:val="20"/>
                <w:szCs w:val="20"/>
              </w:rPr>
            </w:pPr>
            <w:r w:rsidRPr="00875F1F">
              <w:rPr>
                <w:rFonts w:eastAsia="Lucida Sans Unicode" w:cs="Times New Roman"/>
                <w:b/>
                <w:iCs/>
                <w:sz w:val="20"/>
                <w:szCs w:val="20"/>
              </w:rPr>
              <w:t xml:space="preserve">Música: Abraço de longe de Marcelo </w:t>
            </w:r>
            <w:proofErr w:type="spellStart"/>
            <w:r w:rsidRPr="00875F1F">
              <w:rPr>
                <w:rFonts w:eastAsia="Lucida Sans Unicode" w:cs="Times New Roman"/>
                <w:b/>
                <w:iCs/>
                <w:sz w:val="20"/>
                <w:szCs w:val="20"/>
              </w:rPr>
              <w:t>Serralva</w:t>
            </w:r>
            <w:proofErr w:type="spellEnd"/>
          </w:p>
          <w:p w:rsidR="004C0EE4" w:rsidRPr="00875F1F" w:rsidRDefault="004C0EE4" w:rsidP="001E17C2">
            <w:pPr>
              <w:widowControl w:val="0"/>
              <w:suppressAutoHyphens/>
              <w:jc w:val="both"/>
              <w:rPr>
                <w:rFonts w:eastAsia="Lucida Sans Unicode" w:cs="Times New Roman"/>
                <w:iCs/>
                <w:sz w:val="20"/>
                <w:szCs w:val="20"/>
              </w:rPr>
            </w:pPr>
            <w:r w:rsidRPr="00875F1F">
              <w:rPr>
                <w:rFonts w:eastAsia="Lucida Sans Unicode" w:cs="Times New Roman"/>
                <w:iCs/>
                <w:sz w:val="20"/>
                <w:szCs w:val="20"/>
              </w:rPr>
              <w:t>Disponível em:</w:t>
            </w:r>
          </w:p>
          <w:p w:rsidR="004C0EE4" w:rsidRPr="00863EA9" w:rsidRDefault="00346ED9" w:rsidP="001E17C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12" w:history="1">
              <w:r w:rsidR="004C0EE4" w:rsidRPr="00863EA9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https://www.youtube.com/watch?v=wv0mooyoKbw</w:t>
              </w:r>
            </w:hyperlink>
          </w:p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  <w:lang w:eastAsia="pt-BR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1790700" cy="2705100"/>
                  <wp:effectExtent l="19050" t="0" r="0" b="0"/>
                  <wp:docPr id="40" name="Imagem 6" descr="ABRAÇO DE LONGE - Música para ensinar afastamento na educação infantil -  ACOLHIMENTO 2021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BRAÇO DE LONGE - Música para ensinar afastamento na educação infantil -  ACOLHIMENTO 2021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EE4" w:rsidRPr="00423151" w:rsidRDefault="004C0EE4" w:rsidP="001E17C2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Pr="00E1736C" w:rsidRDefault="004C0EE4" w:rsidP="001E17C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4C0EE4" w:rsidRDefault="004C0EE4" w:rsidP="001E17C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C0EE4" w:rsidRPr="00E1736C" w:rsidRDefault="004C0EE4" w:rsidP="001E17C2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4C0EE4" w:rsidRDefault="004C0EE4" w:rsidP="001E17C2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4C0EE4" w:rsidRPr="00A3325F" w:rsidRDefault="004C0EE4" w:rsidP="001E17C2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right" w:pos="2845"/>
              </w:tabs>
              <w:suppressAutoHyphens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3325F">
              <w:rPr>
                <w:rFonts w:cs="Times New Roman"/>
                <w:b/>
                <w:bCs/>
                <w:sz w:val="20"/>
                <w:szCs w:val="20"/>
              </w:rPr>
              <w:t>Dia do brinquedo</w:t>
            </w:r>
          </w:p>
          <w:p w:rsidR="004C0EE4" w:rsidRPr="00A3325F" w:rsidRDefault="004C0EE4" w:rsidP="001E17C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sz w:val="20"/>
                <w:szCs w:val="20"/>
              </w:rPr>
            </w:pPr>
            <w:r w:rsidRPr="00A3325F">
              <w:rPr>
                <w:rFonts w:cs="Times New Roman"/>
                <w:sz w:val="20"/>
                <w:szCs w:val="20"/>
              </w:rPr>
              <w:t>- Deixe que a criança escolha um brinquedo para brincar a vontade por um tempinho, explorando-o livremente. Em seguida brinque com a criança e com o brinquedo para estreitar os laços de afeto da família.</w:t>
            </w:r>
          </w:p>
          <w:p w:rsidR="004C0EE4" w:rsidRDefault="004C0EE4" w:rsidP="001E17C2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4C0EE4" w:rsidRDefault="004C0EE4" w:rsidP="001E17C2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0225" cy="2419350"/>
                  <wp:effectExtent l="19050" t="0" r="9525" b="0"/>
                  <wp:docPr id="43" name="Imagem 9" descr="Desenho, crianças, tocando, brinquedos. Crianças, arte, abstratos,  ilustração, desenho, vetorial, brinquedos, conceitual,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enho, crianças, tocando, brinquedos. Crianças, arte, abstratos,  ilustração, desenho, vetorial, brinquedos, conceitual,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EE4" w:rsidRDefault="004C0EE4" w:rsidP="001E17C2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4C0EE4" w:rsidRDefault="004C0EE4" w:rsidP="001E17C2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4C0EE4" w:rsidRDefault="004C0EE4" w:rsidP="001E17C2">
            <w:pPr>
              <w:widowControl w:val="0"/>
              <w:tabs>
                <w:tab w:val="right" w:pos="2845"/>
              </w:tabs>
              <w:suppressAutoHyphens/>
              <w:rPr>
                <w:noProof/>
                <w:lang w:eastAsia="pt-BR"/>
              </w:rPr>
            </w:pPr>
          </w:p>
          <w:p w:rsidR="004C0EE4" w:rsidRPr="005167D4" w:rsidRDefault="004C0EE4" w:rsidP="001E17C2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b/>
                <w:noProof/>
                <w:sz w:val="20"/>
                <w:szCs w:val="20"/>
                <w:lang w:eastAsia="pt-BR"/>
              </w:rPr>
            </w:pPr>
            <w:r w:rsidRPr="005167D4">
              <w:rPr>
                <w:b/>
                <w:noProof/>
                <w:sz w:val="20"/>
                <w:szCs w:val="20"/>
                <w:lang w:eastAsia="pt-BR"/>
              </w:rPr>
              <w:t xml:space="preserve">Bom final de </w:t>
            </w:r>
          </w:p>
          <w:p w:rsidR="004C0EE4" w:rsidRPr="00366D68" w:rsidRDefault="004C0EE4" w:rsidP="001E17C2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4">
              <w:rPr>
                <w:b/>
                <w:noProof/>
                <w:sz w:val="20"/>
                <w:szCs w:val="20"/>
                <w:lang w:eastAsia="pt-BR"/>
              </w:rPr>
              <w:t>semana!!!</w:t>
            </w:r>
          </w:p>
        </w:tc>
      </w:tr>
    </w:tbl>
    <w:p w:rsidR="00697532" w:rsidRPr="004C0EE4" w:rsidRDefault="004C0EE4" w:rsidP="004C0EE4">
      <w:pPr>
        <w:jc w:val="center"/>
        <w:rPr>
          <w:b/>
        </w:rPr>
      </w:pPr>
      <w:r>
        <w:rPr>
          <w:b/>
        </w:rPr>
        <w:t>***ROTINA Nº11***</w:t>
      </w:r>
    </w:p>
    <w:sectPr w:rsidR="00697532" w:rsidRPr="004C0EE4" w:rsidSect="004C0E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57D"/>
    <w:multiLevelType w:val="hybridMultilevel"/>
    <w:tmpl w:val="37AC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85911"/>
    <w:multiLevelType w:val="hybridMultilevel"/>
    <w:tmpl w:val="7CE609B0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EE4"/>
    <w:rsid w:val="001A75FB"/>
    <w:rsid w:val="00346ED9"/>
    <w:rsid w:val="004C0EE4"/>
    <w:rsid w:val="00697532"/>
    <w:rsid w:val="00730B0E"/>
    <w:rsid w:val="00A80884"/>
    <w:rsid w:val="00F1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C0E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0E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0E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wv0mooyoKb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youtu.be/yE4a9xJlqAY" TargetMode="External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2021-04-12T11:41:00Z</dcterms:created>
  <dcterms:modified xsi:type="dcterms:W3CDTF">2021-04-12T11:41:00Z</dcterms:modified>
</cp:coreProperties>
</file>